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868" w:rsidRDefault="00BF4868" w:rsidP="00BF486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>
        <w:rPr>
          <w:rFonts w:ascii="Helvetica-Bold" w:hAnsi="Helvetica-Bold" w:cs="Helvetica-Bold"/>
          <w:b/>
          <w:bCs/>
          <w:sz w:val="24"/>
          <w:szCs w:val="24"/>
        </w:rPr>
        <w:t>Fonctions de l’éditeur LOG</w:t>
      </w:r>
    </w:p>
    <w:p w:rsidR="00B95D40" w:rsidRDefault="00B95D40" w:rsidP="00BF486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</w:p>
    <w:p w:rsidR="00BF4868" w:rsidRDefault="00BF4868" w:rsidP="00B95D40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B95D40">
        <w:rPr>
          <w:rFonts w:ascii="Helvetica" w:hAnsi="Helvetica" w:cs="Helvetica"/>
          <w:sz w:val="24"/>
          <w:szCs w:val="24"/>
        </w:rPr>
        <w:t>L’éditeur LOG (ou FBD) affiche le programme sous forme de représentation graphique similaire</w:t>
      </w:r>
      <w:r w:rsidR="00B95D40">
        <w:rPr>
          <w:rFonts w:ascii="Helvetica" w:hAnsi="Helvetica" w:cs="Helvetica"/>
          <w:sz w:val="24"/>
          <w:szCs w:val="24"/>
        </w:rPr>
        <w:t xml:space="preserve"> </w:t>
      </w:r>
      <w:r w:rsidRPr="00B95D40">
        <w:rPr>
          <w:rFonts w:ascii="Helvetica" w:hAnsi="Helvetica" w:cs="Helvetica"/>
          <w:sz w:val="24"/>
          <w:szCs w:val="24"/>
        </w:rPr>
        <w:t>aux schémas de portes logiques courants. Il n’y a pas de contacts ni de bobines comme dans</w:t>
      </w:r>
      <w:r w:rsidR="00B95D40">
        <w:rPr>
          <w:rFonts w:ascii="Helvetica" w:hAnsi="Helvetica" w:cs="Helvetica"/>
          <w:sz w:val="24"/>
          <w:szCs w:val="24"/>
        </w:rPr>
        <w:t xml:space="preserve"> </w:t>
      </w:r>
      <w:r w:rsidRPr="00B95D40">
        <w:rPr>
          <w:rFonts w:ascii="Helvetica" w:hAnsi="Helvetica" w:cs="Helvetica"/>
          <w:sz w:val="24"/>
          <w:szCs w:val="24"/>
        </w:rPr>
        <w:t>l’éditeur CONT/LD, mais des opérations équivalentes existent sous forme de boîtes d’opérations.</w:t>
      </w:r>
    </w:p>
    <w:p w:rsidR="00B95D40" w:rsidRPr="00B95D40" w:rsidRDefault="00B95D40" w:rsidP="00B95D40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BF4868" w:rsidRPr="00B95D40" w:rsidRDefault="00BF4868" w:rsidP="00B95D40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B95D40">
        <w:rPr>
          <w:rFonts w:ascii="Helvetica" w:hAnsi="Helvetica" w:cs="Helvetica"/>
          <w:sz w:val="24"/>
          <w:szCs w:val="24"/>
        </w:rPr>
        <w:t xml:space="preserve"> LOG ne fait pas appel</w:t>
      </w:r>
      <w:r w:rsidR="00B95D40" w:rsidRPr="00B95D40">
        <w:rPr>
          <w:rFonts w:ascii="Helvetica" w:hAnsi="Helvetica" w:cs="Helvetica"/>
          <w:sz w:val="24"/>
          <w:szCs w:val="24"/>
        </w:rPr>
        <w:t xml:space="preserve"> </w:t>
      </w:r>
      <w:r w:rsidRPr="00B95D40">
        <w:rPr>
          <w:rFonts w:ascii="Helvetica" w:hAnsi="Helvetica" w:cs="Helvetica"/>
          <w:sz w:val="24"/>
          <w:szCs w:val="24"/>
        </w:rPr>
        <w:t>au concept de barres d’alimentation</w:t>
      </w:r>
      <w:r w:rsidR="00B95D40" w:rsidRPr="00B95D40">
        <w:rPr>
          <w:rFonts w:ascii="Helvetica" w:hAnsi="Helvetica" w:cs="Helvetica"/>
          <w:sz w:val="24"/>
          <w:szCs w:val="24"/>
        </w:rPr>
        <w:t xml:space="preserve"> </w:t>
      </w:r>
      <w:r w:rsidRPr="00B95D40">
        <w:rPr>
          <w:rFonts w:ascii="Helvetica" w:hAnsi="Helvetica" w:cs="Helvetica"/>
          <w:sz w:val="24"/>
          <w:szCs w:val="24"/>
        </w:rPr>
        <w:t>gauche et droite, ainsi le terme ”flux de</w:t>
      </w:r>
      <w:r w:rsidR="00B95D40">
        <w:rPr>
          <w:rFonts w:ascii="Helvetica" w:hAnsi="Helvetica" w:cs="Helvetica"/>
          <w:sz w:val="24"/>
          <w:szCs w:val="24"/>
        </w:rPr>
        <w:t xml:space="preserve"> </w:t>
      </w:r>
      <w:r w:rsidRPr="00B95D40">
        <w:rPr>
          <w:rFonts w:ascii="Helvetica" w:hAnsi="Helvetica" w:cs="Helvetica"/>
          <w:sz w:val="24"/>
          <w:szCs w:val="24"/>
        </w:rPr>
        <w:t>signal” sert à exprimer le concept</w:t>
      </w:r>
      <w:r w:rsidR="00B95D40" w:rsidRPr="00B95D40">
        <w:rPr>
          <w:rFonts w:ascii="Helvetica" w:hAnsi="Helvetica" w:cs="Helvetica"/>
          <w:sz w:val="24"/>
          <w:szCs w:val="24"/>
        </w:rPr>
        <w:t xml:space="preserve"> </w:t>
      </w:r>
      <w:r w:rsidRPr="00B95D40">
        <w:rPr>
          <w:rFonts w:ascii="Helvetica" w:hAnsi="Helvetica" w:cs="Helvetica"/>
          <w:sz w:val="24"/>
          <w:szCs w:val="24"/>
        </w:rPr>
        <w:t>analogue de flux de commande à travers</w:t>
      </w:r>
      <w:r w:rsidR="00B95D40" w:rsidRPr="00B95D40">
        <w:rPr>
          <w:rFonts w:ascii="Helvetica" w:hAnsi="Helvetica" w:cs="Helvetica"/>
          <w:sz w:val="24"/>
          <w:szCs w:val="24"/>
        </w:rPr>
        <w:t xml:space="preserve"> </w:t>
      </w:r>
      <w:r w:rsidRPr="00B95D40">
        <w:rPr>
          <w:rFonts w:ascii="Helvetica" w:hAnsi="Helvetica" w:cs="Helvetica"/>
          <w:sz w:val="24"/>
          <w:szCs w:val="24"/>
        </w:rPr>
        <w:t xml:space="preserve">les blocs logiques LOG. </w:t>
      </w:r>
    </w:p>
    <w:p w:rsidR="00B95D40" w:rsidRPr="00B95D40" w:rsidRDefault="00B95D40" w:rsidP="00B95D40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B95D40" w:rsidRDefault="00BF4868" w:rsidP="00B95D40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B95D40">
        <w:rPr>
          <w:rFonts w:ascii="Helvetica" w:hAnsi="Helvetica" w:cs="Helvetica"/>
          <w:sz w:val="24"/>
          <w:szCs w:val="24"/>
        </w:rPr>
        <w:t>On appelle le chemin 1 logique à travers des éléments LOG ”flux de signal”. On peut affecter</w:t>
      </w:r>
      <w:r w:rsidR="00B95D40">
        <w:rPr>
          <w:rFonts w:ascii="Helvetica" w:hAnsi="Helvetica" w:cs="Helvetica"/>
          <w:sz w:val="24"/>
          <w:szCs w:val="24"/>
        </w:rPr>
        <w:t xml:space="preserve"> </w:t>
      </w:r>
      <w:r w:rsidRPr="00B95D40">
        <w:rPr>
          <w:rFonts w:ascii="Helvetica" w:hAnsi="Helvetica" w:cs="Helvetica"/>
          <w:sz w:val="24"/>
          <w:szCs w:val="24"/>
        </w:rPr>
        <w:t>directement à un opérande l’origine d’une entrée de flux de signal et la destination d’une sortie de</w:t>
      </w:r>
      <w:r w:rsidR="00B95D40">
        <w:rPr>
          <w:rFonts w:ascii="Helvetica" w:hAnsi="Helvetica" w:cs="Helvetica"/>
          <w:sz w:val="24"/>
          <w:szCs w:val="24"/>
        </w:rPr>
        <w:t xml:space="preserve"> </w:t>
      </w:r>
      <w:r w:rsidRPr="00B95D40">
        <w:rPr>
          <w:rFonts w:ascii="Helvetica" w:hAnsi="Helvetica" w:cs="Helvetica"/>
          <w:sz w:val="24"/>
          <w:szCs w:val="24"/>
        </w:rPr>
        <w:t>flux de signal.</w:t>
      </w:r>
      <w:r w:rsidR="00B95D40" w:rsidRPr="00B95D40">
        <w:rPr>
          <w:rFonts w:ascii="Helvetica" w:hAnsi="Helvetica" w:cs="Helvetica"/>
          <w:sz w:val="24"/>
          <w:szCs w:val="24"/>
        </w:rPr>
        <w:t xml:space="preserve"> </w:t>
      </w:r>
    </w:p>
    <w:p w:rsidR="00B95D40" w:rsidRDefault="00B95D40" w:rsidP="00B95D40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BF4868" w:rsidRDefault="00BF4868" w:rsidP="00B95D40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B95D40">
        <w:rPr>
          <w:rFonts w:ascii="Helvetica" w:hAnsi="Helvetica" w:cs="Helvetica"/>
          <w:sz w:val="24"/>
          <w:szCs w:val="24"/>
        </w:rPr>
        <w:t>La logique du programme est dérivée des liaisons entre ces boîtes d’opérations : on peut utiliser</w:t>
      </w:r>
      <w:r w:rsidR="00B95D40" w:rsidRPr="00B95D40">
        <w:rPr>
          <w:rFonts w:ascii="Helvetica" w:hAnsi="Helvetica" w:cs="Helvetica"/>
          <w:sz w:val="24"/>
          <w:szCs w:val="24"/>
        </w:rPr>
        <w:t xml:space="preserve"> </w:t>
      </w:r>
      <w:r w:rsidRPr="00B95D40">
        <w:rPr>
          <w:rFonts w:ascii="Helvetica" w:hAnsi="Helvetica" w:cs="Helvetica"/>
          <w:sz w:val="24"/>
          <w:szCs w:val="24"/>
        </w:rPr>
        <w:t>la sortie d’une opération (d’une boîte ET, par exemple) pour valider une autre opération (une</w:t>
      </w:r>
      <w:r w:rsidR="00B95D40">
        <w:rPr>
          <w:rFonts w:ascii="Helvetica" w:hAnsi="Helvetica" w:cs="Helvetica"/>
          <w:sz w:val="24"/>
          <w:szCs w:val="24"/>
        </w:rPr>
        <w:t xml:space="preserve"> </w:t>
      </w:r>
      <w:r w:rsidRPr="00B95D40">
        <w:rPr>
          <w:rFonts w:ascii="Helvetica" w:hAnsi="Helvetica" w:cs="Helvetica"/>
          <w:sz w:val="24"/>
          <w:szCs w:val="24"/>
        </w:rPr>
        <w:t>temporisation, par exemple) afin de créer la logique de commande nécessaire. Ce concept de</w:t>
      </w:r>
      <w:r w:rsidR="00B95D40">
        <w:rPr>
          <w:rFonts w:ascii="Helvetica" w:hAnsi="Helvetica" w:cs="Helvetica"/>
          <w:sz w:val="24"/>
          <w:szCs w:val="24"/>
        </w:rPr>
        <w:t xml:space="preserve"> </w:t>
      </w:r>
      <w:r w:rsidRPr="00B95D40">
        <w:rPr>
          <w:rFonts w:ascii="Helvetica" w:hAnsi="Helvetica" w:cs="Helvetica"/>
          <w:sz w:val="24"/>
          <w:szCs w:val="24"/>
        </w:rPr>
        <w:t>liaison vous permet de résoudre un large éventail de problèmes de logique.</w:t>
      </w:r>
    </w:p>
    <w:p w:rsidR="00B95D40" w:rsidRPr="00B95D40" w:rsidRDefault="00B95D40" w:rsidP="00B95D40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BF4868" w:rsidRPr="00B95D40" w:rsidRDefault="00BF4868" w:rsidP="00BF486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B95D40">
        <w:rPr>
          <w:rFonts w:ascii="Helvetica" w:hAnsi="Helvetica" w:cs="Helvetica"/>
          <w:sz w:val="24"/>
          <w:szCs w:val="24"/>
        </w:rPr>
        <w:t>Considérez les aspects principaux suivants lorsque vous sélectionnez l’éditeur LOG :</w:t>
      </w:r>
    </w:p>
    <w:p w:rsidR="00BF4868" w:rsidRPr="00B95D40" w:rsidRDefault="00BF4868" w:rsidP="00B95D40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B95D40">
        <w:rPr>
          <w:rFonts w:ascii="InterleafSymbols" w:hAnsi="InterleafSymbols" w:cs="InterleafSymbols"/>
          <w:sz w:val="24"/>
          <w:szCs w:val="24"/>
        </w:rPr>
        <w:t xml:space="preserve">- </w:t>
      </w:r>
      <w:r w:rsidRPr="00B95D40">
        <w:rPr>
          <w:rFonts w:ascii="Helvetica" w:hAnsi="Helvetica" w:cs="Helvetica"/>
          <w:sz w:val="24"/>
          <w:szCs w:val="24"/>
        </w:rPr>
        <w:t>La représentation graphique de type porte logique permet de suivre aisément le</w:t>
      </w:r>
      <w:r w:rsidR="00B95D40" w:rsidRPr="00B95D40">
        <w:rPr>
          <w:rFonts w:ascii="Helvetica" w:hAnsi="Helvetica" w:cs="Helvetica"/>
          <w:sz w:val="24"/>
          <w:szCs w:val="24"/>
        </w:rPr>
        <w:t xml:space="preserve"> </w:t>
      </w:r>
      <w:r w:rsidRPr="00B95D40">
        <w:rPr>
          <w:rFonts w:ascii="Helvetica" w:hAnsi="Helvetica" w:cs="Helvetica"/>
          <w:sz w:val="24"/>
          <w:szCs w:val="24"/>
        </w:rPr>
        <w:t>déroulement du programme.</w:t>
      </w:r>
    </w:p>
    <w:p w:rsidR="00BF4868" w:rsidRPr="00B95D40" w:rsidRDefault="00BF4868" w:rsidP="00B95D40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B95D40">
        <w:rPr>
          <w:rFonts w:ascii="InterleafSymbols" w:hAnsi="InterleafSymbols" w:cs="InterleafSymbols"/>
          <w:sz w:val="24"/>
          <w:szCs w:val="24"/>
        </w:rPr>
        <w:t xml:space="preserve">- </w:t>
      </w:r>
      <w:r w:rsidRPr="00B95D40">
        <w:rPr>
          <w:rFonts w:ascii="Helvetica" w:hAnsi="Helvetica" w:cs="Helvetica"/>
          <w:sz w:val="24"/>
          <w:szCs w:val="24"/>
        </w:rPr>
        <w:t>Vous pouvez utiliser cet éditeur avec les jeux d’opérations SIMATIC sous le nom d’éditeur LOG - et CEI 1131-3 - il porte alors le nom d’éditeur Langage FBD.</w:t>
      </w:r>
    </w:p>
    <w:p w:rsidR="00C962C8" w:rsidRDefault="00BF4868" w:rsidP="00B95D40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B95D40">
        <w:rPr>
          <w:rFonts w:ascii="InterleafSymbols" w:hAnsi="InterleafSymbols" w:cs="InterleafSymbols"/>
          <w:sz w:val="24"/>
          <w:szCs w:val="24"/>
        </w:rPr>
        <w:t xml:space="preserve">- </w:t>
      </w:r>
      <w:r w:rsidRPr="00B95D40">
        <w:rPr>
          <w:rFonts w:ascii="Helvetica" w:hAnsi="Helvetica" w:cs="Helvetica"/>
          <w:sz w:val="24"/>
          <w:szCs w:val="24"/>
        </w:rPr>
        <w:t>Vous pouvez toujours afficher avec l’éditeur LIST un programme que vous avez créé avec</w:t>
      </w:r>
      <w:r w:rsidR="00B95D40">
        <w:rPr>
          <w:rFonts w:ascii="Helvetica" w:hAnsi="Helvetica" w:cs="Helvetica"/>
          <w:sz w:val="24"/>
          <w:szCs w:val="24"/>
        </w:rPr>
        <w:t xml:space="preserve"> </w:t>
      </w:r>
      <w:r w:rsidRPr="00B95D40">
        <w:rPr>
          <w:rFonts w:ascii="Helvetica" w:hAnsi="Helvetica" w:cs="Helvetica"/>
          <w:sz w:val="24"/>
          <w:szCs w:val="24"/>
        </w:rPr>
        <w:t>l’éditeur LOG SIMATIC</w:t>
      </w:r>
    </w:p>
    <w:p w:rsidR="00B95D40" w:rsidRDefault="00B95D40" w:rsidP="00B95D40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B95D40" w:rsidRPr="00B95D40" w:rsidRDefault="00B95D40" w:rsidP="00B95D40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BF4868" w:rsidRDefault="00BF4868" w:rsidP="00BF4868">
      <w:pPr>
        <w:jc w:val="center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======================================== </w:t>
      </w:r>
      <w:r w:rsidR="006A250A">
        <w:rPr>
          <w:rFonts w:ascii="Helvetica" w:hAnsi="Helvetica" w:cs="Helvetica"/>
          <w:sz w:val="18"/>
          <w:szCs w:val="18"/>
        </w:rPr>
        <w:t xml:space="preserve"> </w:t>
      </w:r>
    </w:p>
    <w:p w:rsidR="00BF4868" w:rsidRDefault="00B95D40" w:rsidP="006A250A">
      <w:r>
        <w:object w:dxaOrig="8548" w:dyaOrig="134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7.5pt;height:670.5pt" o:ole="">
            <v:imagedata r:id="rId5" o:title=""/>
          </v:shape>
          <o:OLEObject Type="Embed" ProgID="Word.Document.12" ShapeID="_x0000_i1025" DrawAspect="Content" ObjectID="_1356415758" r:id="rId6">
            <o:FieldCodes>\s</o:FieldCodes>
          </o:OLEObject>
        </w:object>
      </w:r>
    </w:p>
    <w:sectPr w:rsidR="00BF4868" w:rsidSect="00C962C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InterleafSymbol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F4868"/>
    <w:rsid w:val="00113F06"/>
    <w:rsid w:val="00260D11"/>
    <w:rsid w:val="002F094C"/>
    <w:rsid w:val="00304CA9"/>
    <w:rsid w:val="00394435"/>
    <w:rsid w:val="0053280E"/>
    <w:rsid w:val="006A250A"/>
    <w:rsid w:val="00760CC3"/>
    <w:rsid w:val="007E5E58"/>
    <w:rsid w:val="00B95D40"/>
    <w:rsid w:val="00BF4868"/>
    <w:rsid w:val="00C7739C"/>
    <w:rsid w:val="00C962C8"/>
    <w:rsid w:val="00D91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2C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package" Target="embeddings/Document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A0C39-5C5E-4F9E-94C6-5A4F3C262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249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2010-12-30T07:36:00Z</dcterms:created>
  <dcterms:modified xsi:type="dcterms:W3CDTF">2011-01-13T14:01:00Z</dcterms:modified>
</cp:coreProperties>
</file>